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DF7" w:rsidRPr="005978CB" w:rsidRDefault="00D37DF7" w:rsidP="00D37DF7">
      <w:pPr>
        <w:bidi/>
        <w:spacing w:line="240" w:lineRule="auto"/>
        <w:rPr>
          <w:rFonts w:asciiTheme="majorBidi" w:hAnsiTheme="majorBidi" w:cs="B Nazanin"/>
          <w:b/>
          <w:bCs/>
          <w:sz w:val="20"/>
          <w:szCs w:val="24"/>
          <w:rtl/>
          <w:lang w:bidi="fa-IR"/>
        </w:rPr>
      </w:pPr>
      <w:proofErr w:type="spellStart"/>
      <w:r w:rsidRPr="005978CB">
        <w:rPr>
          <w:rFonts w:asciiTheme="majorBidi" w:hAnsiTheme="majorBidi" w:cs="B Nazanin"/>
          <w:b/>
          <w:bCs/>
          <w:sz w:val="20"/>
          <w:szCs w:val="24"/>
          <w:rtl/>
          <w:lang w:bidi="fa-IR"/>
        </w:rPr>
        <w:t>سروآزاد</w:t>
      </w:r>
      <w:proofErr w:type="spellEnd"/>
      <w:r w:rsidRPr="005978CB">
        <w:rPr>
          <w:rFonts w:asciiTheme="majorBidi" w:hAnsiTheme="majorBidi" w:cs="B Nazanin"/>
          <w:b/>
          <w:bCs/>
          <w:sz w:val="20"/>
          <w:szCs w:val="24"/>
          <w:rtl/>
          <w:lang w:bidi="fa-IR"/>
        </w:rPr>
        <w:t xml:space="preserve">، ع.، هادی </w:t>
      </w:r>
      <w:proofErr w:type="spellStart"/>
      <w:r w:rsidRPr="005978CB">
        <w:rPr>
          <w:rFonts w:asciiTheme="majorBidi" w:hAnsiTheme="majorBidi" w:cs="B Nazanin"/>
          <w:b/>
          <w:bCs/>
          <w:sz w:val="20"/>
          <w:szCs w:val="24"/>
          <w:rtl/>
          <w:lang w:bidi="fa-IR"/>
        </w:rPr>
        <w:t>قورقی</w:t>
      </w:r>
      <w:proofErr w:type="spellEnd"/>
      <w:r w:rsidRPr="005978CB">
        <w:rPr>
          <w:rFonts w:asciiTheme="majorBidi" w:hAnsiTheme="majorBidi" w:cs="B Nazanin"/>
          <w:b/>
          <w:bCs/>
          <w:sz w:val="20"/>
          <w:szCs w:val="24"/>
          <w:rtl/>
          <w:lang w:bidi="fa-IR"/>
        </w:rPr>
        <w:t xml:space="preserve">، ج.، مرادی، ف. ۱۴۰۵. تحلیل وضعیت منابع طبیعی و ارائه برنامه راهبردی مدیریتی در استان کرمانشاه. </w:t>
      </w:r>
      <w:proofErr w:type="spellStart"/>
      <w:r w:rsidRPr="005978CB">
        <w:rPr>
          <w:rFonts w:asciiTheme="majorBidi" w:hAnsiTheme="majorBidi" w:cs="B Nazanin"/>
          <w:b/>
          <w:bCs/>
          <w:sz w:val="20"/>
          <w:szCs w:val="24"/>
          <w:rtl/>
          <w:lang w:bidi="fa-IR"/>
        </w:rPr>
        <w:t>زیست‌بوم</w:t>
      </w:r>
      <w:proofErr w:type="spellEnd"/>
      <w:r w:rsidRPr="005978CB">
        <w:rPr>
          <w:rFonts w:asciiTheme="majorBidi" w:hAnsiTheme="majorBidi" w:cs="B Nazanin"/>
          <w:b/>
          <w:bCs/>
          <w:sz w:val="20"/>
          <w:szCs w:val="24"/>
          <w:rtl/>
          <w:lang w:bidi="fa-IR"/>
        </w:rPr>
        <w:t xml:space="preserve"> و توسعه پایدار زاگرس، 1(2): </w:t>
      </w:r>
      <w:r w:rsidRPr="005978CB">
        <w:rPr>
          <w:rFonts w:asciiTheme="majorBidi" w:hAnsiTheme="majorBidi" w:cs="B Nazanin"/>
          <w:b/>
          <w:bCs/>
          <w:sz w:val="20"/>
          <w:szCs w:val="24"/>
          <w:rtl/>
          <w:lang w:bidi="fa-IR"/>
        </w:rPr>
        <w:t>32-24.</w:t>
      </w:r>
    </w:p>
    <w:p w:rsidR="00D37DF7" w:rsidRPr="005978CB" w:rsidRDefault="00D37DF7" w:rsidP="00D37DF7">
      <w:pPr>
        <w:spacing w:line="240" w:lineRule="auto"/>
        <w:rPr>
          <w:rFonts w:asciiTheme="majorBidi" w:hAnsiTheme="majorBidi" w:cs="B Nazanin"/>
          <w:b/>
          <w:bCs/>
          <w:sz w:val="20"/>
          <w:szCs w:val="24"/>
          <w:lang w:bidi="fa-IR"/>
        </w:rPr>
      </w:pPr>
      <w:r w:rsidRPr="005978CB">
        <w:rPr>
          <w:rFonts w:asciiTheme="majorBidi" w:hAnsiTheme="majorBidi" w:cs="B Nazanin"/>
          <w:b/>
          <w:bCs/>
          <w:sz w:val="20"/>
          <w:szCs w:val="24"/>
          <w:lang w:bidi="fa-IR"/>
        </w:rPr>
        <w:t xml:space="preserve">DOI: </w:t>
      </w:r>
      <w:r w:rsidRPr="005978CB">
        <w:rPr>
          <w:rStyle w:val="Hyperlink"/>
          <w:rFonts w:asciiTheme="majorBidi" w:hAnsiTheme="majorBidi" w:cs="B Nazanin"/>
          <w:b/>
          <w:bCs/>
        </w:rPr>
        <w:t>10.22034/ZAGROS.2026.372740.1009</w:t>
      </w:r>
    </w:p>
    <w:p w:rsidR="00D37DF7" w:rsidRPr="005978CB" w:rsidRDefault="00D37DF7" w:rsidP="00D37DF7">
      <w:pPr>
        <w:spacing w:line="240" w:lineRule="auto"/>
        <w:rPr>
          <w:rFonts w:asciiTheme="majorBidi" w:hAnsiTheme="majorBidi" w:cs="B Nazanin"/>
          <w:b/>
          <w:bCs/>
          <w:sz w:val="20"/>
          <w:szCs w:val="24"/>
          <w:rtl/>
          <w:lang w:bidi="fa-IR"/>
        </w:rPr>
      </w:pPr>
      <w:r w:rsidRPr="005978CB">
        <w:rPr>
          <w:rFonts w:asciiTheme="majorBidi" w:hAnsiTheme="majorBidi" w:cs="B Nazanin"/>
          <w:b/>
          <w:bCs/>
          <w:sz w:val="20"/>
          <w:szCs w:val="24"/>
          <w:lang w:bidi="fa-IR"/>
        </w:rPr>
        <w:t>URL:</w:t>
      </w:r>
      <w:r w:rsidRPr="005978CB">
        <w:rPr>
          <w:rFonts w:asciiTheme="majorBidi" w:hAnsiTheme="majorBidi" w:cs="B Nazanin"/>
          <w:b/>
          <w:bCs/>
        </w:rPr>
        <w:t xml:space="preserve"> </w:t>
      </w:r>
      <w:hyperlink r:id="rId4" w:history="1">
        <w:r w:rsidR="005978CB" w:rsidRPr="005978CB">
          <w:rPr>
            <w:rStyle w:val="Hyperlink"/>
            <w:rFonts w:asciiTheme="majorBidi" w:hAnsiTheme="majorBidi" w:cs="B Nazanin"/>
            <w:b/>
            <w:bCs/>
            <w:sz w:val="20"/>
            <w:szCs w:val="24"/>
            <w:lang w:bidi="fa-IR"/>
          </w:rPr>
          <w:t>https://zagros.areeo.ac.ir/article_136043.html</w:t>
        </w:r>
      </w:hyperlink>
    </w:p>
    <w:p w:rsidR="005978CB" w:rsidRPr="005978CB" w:rsidRDefault="005978CB" w:rsidP="00D37DF7">
      <w:pPr>
        <w:spacing w:line="240" w:lineRule="auto"/>
        <w:jc w:val="both"/>
        <w:rPr>
          <w:rFonts w:asciiTheme="majorBidi" w:hAnsiTheme="majorBidi" w:cs="B Nazanin"/>
          <w:b/>
          <w:bCs/>
          <w:sz w:val="20"/>
          <w:szCs w:val="24"/>
          <w:rtl/>
          <w:lang w:bidi="fa-IR"/>
        </w:rPr>
      </w:pPr>
      <w:bookmarkStart w:id="0" w:name="_GoBack"/>
      <w:bookmarkEnd w:id="0"/>
    </w:p>
    <w:p w:rsidR="00D37DF7" w:rsidRPr="005978CB" w:rsidRDefault="00D37DF7" w:rsidP="00D37DF7">
      <w:pPr>
        <w:spacing w:line="240" w:lineRule="auto"/>
        <w:jc w:val="both"/>
        <w:rPr>
          <w:rFonts w:asciiTheme="majorBidi" w:hAnsiTheme="majorBidi" w:cs="B Nazanin"/>
          <w:b/>
          <w:bCs/>
          <w:sz w:val="20"/>
          <w:szCs w:val="24"/>
          <w:rtl/>
          <w:lang w:bidi="fa-IR"/>
        </w:rPr>
      </w:pPr>
      <w:proofErr w:type="spellStart"/>
      <w:r w:rsidRPr="005978CB">
        <w:rPr>
          <w:rFonts w:asciiTheme="majorBidi" w:hAnsiTheme="majorBidi" w:cs="B Nazanin"/>
          <w:b/>
          <w:bCs/>
          <w:sz w:val="20"/>
          <w:szCs w:val="24"/>
          <w:lang w:bidi="fa-IR"/>
        </w:rPr>
        <w:t>Sarvazad</w:t>
      </w:r>
      <w:proofErr w:type="spellEnd"/>
      <w:r w:rsidRPr="005978CB">
        <w:rPr>
          <w:rFonts w:asciiTheme="majorBidi" w:hAnsiTheme="majorBidi" w:cs="B Nazanin"/>
          <w:b/>
          <w:bCs/>
          <w:sz w:val="20"/>
          <w:szCs w:val="24"/>
          <w:lang w:bidi="fa-IR"/>
        </w:rPr>
        <w:t xml:space="preserve">, A., </w:t>
      </w:r>
      <w:proofErr w:type="spellStart"/>
      <w:r w:rsidRPr="005978CB">
        <w:rPr>
          <w:rFonts w:asciiTheme="majorBidi" w:hAnsiTheme="majorBidi" w:cs="B Nazanin"/>
          <w:b/>
          <w:bCs/>
          <w:sz w:val="20"/>
          <w:szCs w:val="24"/>
          <w:lang w:bidi="fa-IR"/>
        </w:rPr>
        <w:t>Hadi</w:t>
      </w:r>
      <w:proofErr w:type="spellEnd"/>
      <w:r w:rsidRPr="005978CB">
        <w:rPr>
          <w:rFonts w:asciiTheme="majorBidi" w:hAnsiTheme="majorBidi" w:cs="B Nazanin"/>
          <w:b/>
          <w:bCs/>
          <w:sz w:val="20"/>
          <w:szCs w:val="24"/>
          <w:lang w:bidi="fa-IR"/>
        </w:rPr>
        <w:t xml:space="preserve"> </w:t>
      </w:r>
      <w:proofErr w:type="spellStart"/>
      <w:r w:rsidRPr="005978CB">
        <w:rPr>
          <w:rFonts w:asciiTheme="majorBidi" w:hAnsiTheme="majorBidi" w:cs="B Nazanin"/>
          <w:b/>
          <w:bCs/>
          <w:sz w:val="20"/>
          <w:szCs w:val="24"/>
          <w:lang w:bidi="fa-IR"/>
        </w:rPr>
        <w:t>Ghorghei</w:t>
      </w:r>
      <w:proofErr w:type="spellEnd"/>
      <w:r w:rsidRPr="005978CB">
        <w:rPr>
          <w:rFonts w:asciiTheme="majorBidi" w:hAnsiTheme="majorBidi" w:cs="B Nazanin"/>
          <w:b/>
          <w:bCs/>
          <w:sz w:val="20"/>
          <w:szCs w:val="24"/>
          <w:lang w:bidi="fa-IR"/>
        </w:rPr>
        <w:t xml:space="preserve">, J., </w:t>
      </w:r>
      <w:proofErr w:type="spellStart"/>
      <w:r w:rsidRPr="005978CB">
        <w:rPr>
          <w:rFonts w:asciiTheme="majorBidi" w:hAnsiTheme="majorBidi" w:cs="B Nazanin"/>
          <w:b/>
          <w:bCs/>
          <w:sz w:val="20"/>
          <w:szCs w:val="24"/>
          <w:lang w:bidi="fa-IR"/>
        </w:rPr>
        <w:t>Moradi</w:t>
      </w:r>
      <w:proofErr w:type="spellEnd"/>
      <w:r w:rsidRPr="005978CB">
        <w:rPr>
          <w:rFonts w:asciiTheme="majorBidi" w:hAnsiTheme="majorBidi" w:cs="B Nazanin"/>
          <w:b/>
          <w:bCs/>
          <w:sz w:val="20"/>
          <w:szCs w:val="24"/>
          <w:lang w:bidi="fa-IR"/>
        </w:rPr>
        <w:t xml:space="preserve">, F. 2026. Analysis of the natural resources status and development of a strategic management plan in Kermanshah province, Iran. Zagros Ecosystem and Sustainable Development, 1(2): 24-32. </w:t>
      </w:r>
    </w:p>
    <w:p w:rsidR="00D37DF7" w:rsidRPr="005978CB" w:rsidRDefault="00D37DF7" w:rsidP="00D37DF7">
      <w:pPr>
        <w:spacing w:line="240" w:lineRule="auto"/>
        <w:rPr>
          <w:rFonts w:asciiTheme="majorBidi" w:hAnsiTheme="majorBidi" w:cs="B Nazanin"/>
          <w:b/>
          <w:bCs/>
          <w:sz w:val="20"/>
          <w:szCs w:val="24"/>
          <w:lang w:bidi="fa-IR"/>
        </w:rPr>
      </w:pPr>
      <w:r w:rsidRPr="005978CB">
        <w:rPr>
          <w:rFonts w:asciiTheme="majorBidi" w:hAnsiTheme="majorBidi" w:cs="B Nazanin"/>
          <w:b/>
          <w:bCs/>
          <w:sz w:val="20"/>
          <w:szCs w:val="24"/>
          <w:lang w:bidi="fa-IR"/>
        </w:rPr>
        <w:t xml:space="preserve">DOI: </w:t>
      </w:r>
      <w:r w:rsidRPr="005978CB">
        <w:rPr>
          <w:rStyle w:val="Hyperlink"/>
          <w:rFonts w:asciiTheme="majorBidi" w:hAnsiTheme="majorBidi" w:cs="B Nazanin"/>
          <w:b/>
          <w:bCs/>
        </w:rPr>
        <w:t>10.22034/ZAGROS.2026.372740.1009</w:t>
      </w:r>
    </w:p>
    <w:p w:rsidR="00160C70" w:rsidRPr="005978CB" w:rsidRDefault="00D37DF7" w:rsidP="00D37DF7">
      <w:pPr>
        <w:spacing w:line="240" w:lineRule="auto"/>
        <w:rPr>
          <w:rFonts w:asciiTheme="majorBidi" w:hAnsiTheme="majorBidi" w:cs="B Nazanin"/>
          <w:b/>
          <w:bCs/>
          <w:sz w:val="20"/>
          <w:szCs w:val="24"/>
          <w:rtl/>
          <w:lang w:bidi="fa-IR"/>
        </w:rPr>
      </w:pPr>
      <w:r w:rsidRPr="005978CB">
        <w:rPr>
          <w:rFonts w:asciiTheme="majorBidi" w:hAnsiTheme="majorBidi" w:cs="B Nazanin"/>
          <w:b/>
          <w:bCs/>
          <w:sz w:val="20"/>
          <w:szCs w:val="24"/>
          <w:lang w:bidi="fa-IR"/>
        </w:rPr>
        <w:t>URL:</w:t>
      </w:r>
      <w:r w:rsidRPr="005978CB">
        <w:rPr>
          <w:rFonts w:asciiTheme="majorBidi" w:hAnsiTheme="majorBidi" w:cs="B Nazanin"/>
          <w:b/>
          <w:bCs/>
        </w:rPr>
        <w:t xml:space="preserve"> </w:t>
      </w:r>
      <w:hyperlink r:id="rId5" w:history="1">
        <w:r w:rsidR="005978CB" w:rsidRPr="005978CB">
          <w:rPr>
            <w:rStyle w:val="Hyperlink"/>
            <w:rFonts w:asciiTheme="majorBidi" w:hAnsiTheme="majorBidi" w:cs="B Nazanin"/>
            <w:b/>
            <w:bCs/>
            <w:sz w:val="20"/>
            <w:szCs w:val="24"/>
            <w:lang w:bidi="fa-IR"/>
          </w:rPr>
          <w:t>https://zagros.areeo.ac.ir/article_136043.html</w:t>
        </w:r>
      </w:hyperlink>
    </w:p>
    <w:p w:rsidR="005978CB" w:rsidRPr="005978CB" w:rsidRDefault="005978CB" w:rsidP="00D37DF7">
      <w:pPr>
        <w:spacing w:line="240" w:lineRule="auto"/>
        <w:rPr>
          <w:rFonts w:asciiTheme="majorBidi" w:hAnsiTheme="majorBidi" w:cs="B Nazanin"/>
          <w:b/>
          <w:bCs/>
        </w:rPr>
      </w:pPr>
    </w:p>
    <w:sectPr w:rsidR="005978CB" w:rsidRPr="005978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CBF"/>
    <w:rsid w:val="00007838"/>
    <w:rsid w:val="00160C70"/>
    <w:rsid w:val="00265263"/>
    <w:rsid w:val="003B6A22"/>
    <w:rsid w:val="0040473E"/>
    <w:rsid w:val="005978CB"/>
    <w:rsid w:val="006824A0"/>
    <w:rsid w:val="00746A48"/>
    <w:rsid w:val="007A1DC5"/>
    <w:rsid w:val="007C314C"/>
    <w:rsid w:val="00847302"/>
    <w:rsid w:val="00874734"/>
    <w:rsid w:val="008B4A96"/>
    <w:rsid w:val="008E4106"/>
    <w:rsid w:val="00A24C5C"/>
    <w:rsid w:val="00AE1B66"/>
    <w:rsid w:val="00CC2D2F"/>
    <w:rsid w:val="00D37DF7"/>
    <w:rsid w:val="00DB4DCD"/>
    <w:rsid w:val="00F13BF2"/>
    <w:rsid w:val="00FB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D244D7-D22C-4C5D-B8F6-57B1CDD32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7D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C2D2F"/>
    <w:rPr>
      <w:b/>
      <w:bCs/>
    </w:rPr>
  </w:style>
  <w:style w:type="character" w:styleId="Hyperlink">
    <w:name w:val="Hyperlink"/>
    <w:basedOn w:val="DefaultParagraphFont"/>
    <w:uiPriority w:val="99"/>
    <w:unhideWhenUsed/>
    <w:rsid w:val="007C31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agros.areeo.ac.ir/article_136043.html" TargetMode="External"/><Relationship Id="rId4" Type="http://schemas.openxmlformats.org/officeDocument/2006/relationships/hyperlink" Target="https://zagros.areeo.ac.ir/article_13604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PAyeSH</dc:creator>
  <cp:keywords/>
  <dc:description/>
  <cp:lastModifiedBy>PAyeSH</cp:lastModifiedBy>
  <cp:revision>20</cp:revision>
  <dcterms:created xsi:type="dcterms:W3CDTF">2026-07-23T19:24:00Z</dcterms:created>
  <dcterms:modified xsi:type="dcterms:W3CDTF">2026-09-28T12:15:00Z</dcterms:modified>
</cp:coreProperties>
</file>